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4D4" w:rsidRDefault="00E004D4" w:rsidP="00E00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Vilniaus lopšelio-darželio „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Riešutėlis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direktorės</w:t>
      </w:r>
      <w:r w:rsidR="00EA3F4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Rūtos Gekienės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2020 m. sausio 2 d.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įsakymu Nr.V-</w:t>
      </w:r>
      <w:r w:rsidR="00EA3F48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</w:p>
    <w:p w:rsidR="00E004D4" w:rsidRDefault="00E004D4" w:rsidP="00EA3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VILNIAUS LOPŠELIO-DARŽELIO „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RIEŠUTĖLIS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05583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KORUPCIJOS PREVENCIJOS PROGRAMA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2020-2022 METAMS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I SKYRIUS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BENDROSIOS NUOSTATOS</w:t>
      </w:r>
    </w:p>
    <w:p w:rsidR="00E004D4" w:rsidRDefault="00E004D4" w:rsidP="000558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A3F48" w:rsidRDefault="00E004D4" w:rsidP="000558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1. Vilniaus lopšelio-darželio „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Riešutėlis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t>“ 2020-2022 metų parengta vadovaujantis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Lietuvos Respublikos korupcijos prevencijos įstatymu, Lietuvos Respublikos nacionaline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kovos su korupcija 2015–2025 metų programa, patvirtinta Lietuvos </w:t>
      </w:r>
      <w:bookmarkStart w:id="0" w:name="_GoBack"/>
      <w:bookmarkEnd w:id="0"/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t>Respublikos Seimo 2015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m. kovo 10 d. nutarimu Nr. XII-1537 „Dėl Lietuvos Respublikos nacionalinės kovos su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korupcija 2015–2025 metų programos patvirtinimo“, Lietuvos Respublikos nacionalinės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kovos su korupcija 2015–2025 metų programos įgyvendinimo 2015–2019 metų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EA3F48"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t>tarp institucinių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veiklos planu, patvirtintu Lietuvos Respublikos Vyriausybės 2015 m. birželio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17 d. nutarimu Nr. 648 „Dėl Lietuvos Respublikos nacionalinės kovos su korupcija 2015–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2025 metų programos įgyvendinimo 2015–2019 metų </w:t>
      </w:r>
      <w:r w:rsidR="00EA3F48"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t>tarp institucinio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veiklos plano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patvirtinimo“, Lietuvos Respublikos specialiųjų tyrimų tarnybos direktoriaus 2014 m. birželio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5 d. įsakymu Nr. 2-185 „Dėl Savivaldybės korupcijos prevencijos programos rengimo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rekomendacijų patvirtinimo“ ir kitais teisės aktais, reglamentuojančiais korupcijos prevencijos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veiklą. Taip pat atsižvelgta į Lietuvos Respublikos vietos savivaldos ir Lietuvos Respublikos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viešojo administravimo įstatymų nuostatas</w:t>
      </w:r>
      <w:r w:rsidR="00EA3F48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EA3F48" w:rsidRDefault="00E004D4" w:rsidP="000558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t>2. Lopšelio-darželio „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Riešutėlis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t>“ 2020-2022 metų kovos su korupcija programa yra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korupcijos prevencijos priemonė, skirta korupcijos prevencijai ir korupcijos pasireiškimo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galimybėms mažinti lopšelyje-darželyje.</w:t>
      </w:r>
    </w:p>
    <w:p w:rsidR="00EA3F48" w:rsidRDefault="00E004D4" w:rsidP="000558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t>3. Programos paskirtis – užtikrinti ilgalaikę, veiksmingą ir kryptingą korupcijos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prevencijos kontrolę įstaigoje. Programa padės vykdyti kryptingą korupcijos prevencijos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politiką, užtikrinti skaidresnę, veiksmingesnę ir viešą lopšelio-darželio darbuotojų veiklą.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4. Programos strateginės kryptys – korupcijos prevencija, antikorupcinis švietimas ir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informavimas.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5. Programa grindžiama korupcijos prevencija, visuomenės ir lopšelio-darželio darbuotojų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antikorupciniu švietimu ir mokymu, siekiant kompleksiškai šalinti šio neigiamo socialinio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r</w:t>
      </w:r>
      <w:r w:rsidR="00EA3F48">
        <w:rPr>
          <w:rFonts w:ascii="Times New Roman" w:eastAsia="Times New Roman" w:hAnsi="Times New Roman" w:cs="Times New Roman"/>
          <w:sz w:val="24"/>
          <w:szCs w:val="24"/>
          <w:lang w:eastAsia="lt-LT"/>
        </w:rPr>
        <w:t>eiškinio priežastis ir sąlygas.</w:t>
      </w:r>
    </w:p>
    <w:p w:rsidR="00E004D4" w:rsidRDefault="00E004D4" w:rsidP="000558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t>6. Programos įgyvendinimą koordinuoja ir kontroliuoja įstaigos vadovo paskirtas asmuo,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atsakingas už korupcijos prevenciją ir kontrolę.</w:t>
      </w:r>
    </w:p>
    <w:p w:rsidR="00E004D4" w:rsidRPr="00E004D4" w:rsidRDefault="00E004D4" w:rsidP="000558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004D4" w:rsidRDefault="00E004D4" w:rsidP="0005583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II SKYRIUS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05583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VEIKLOS SITUACIJOS ANALIZĖ ANTIKORUPCINIU POŽIŪRIU</w:t>
      </w:r>
    </w:p>
    <w:p w:rsidR="00EA3F48" w:rsidRDefault="00E004D4" w:rsidP="000558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7. Lopšelio-darželio „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Riešutėlis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t>“ veiklos situacijos analizė atliekama, vadovaujantis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strateginio planavimo aplinkos analizės principais ir apima išorinių ir vidinių veiksnių,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grėsmių</w:t>
      </w:r>
      <w:r w:rsidR="00EA3F4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galimybių analizę.</w:t>
      </w:r>
    </w:p>
    <w:p w:rsidR="00EA3F48" w:rsidRDefault="00E004D4" w:rsidP="000558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t>8. Įvertinus aukščiau pateiktus veiksnius, lopšelyje-darželyje korupcija galima šiose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veiklos srityse:</w:t>
      </w:r>
    </w:p>
    <w:p w:rsidR="00EA3F48" w:rsidRDefault="00E004D4" w:rsidP="000558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t>8.1. formuojant lopšelio</w:t>
      </w:r>
      <w:r w:rsidR="00EA3F48">
        <w:rPr>
          <w:rFonts w:ascii="Times New Roman" w:eastAsia="Times New Roman" w:hAnsi="Times New Roman" w:cs="Times New Roman"/>
          <w:sz w:val="24"/>
          <w:szCs w:val="24"/>
          <w:lang w:eastAsia="lt-LT"/>
        </w:rPr>
        <w:t>-darželio darbuotojų personalą;</w:t>
      </w:r>
    </w:p>
    <w:p w:rsidR="00EA3F48" w:rsidRDefault="00E004D4" w:rsidP="000558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t>8.2. organizuojant ir vykd</w:t>
      </w:r>
      <w:r w:rsidR="00EA3F48">
        <w:rPr>
          <w:rFonts w:ascii="Times New Roman" w:eastAsia="Times New Roman" w:hAnsi="Times New Roman" w:cs="Times New Roman"/>
          <w:sz w:val="24"/>
          <w:szCs w:val="24"/>
          <w:lang w:eastAsia="lt-LT"/>
        </w:rPr>
        <w:t>ant viešųjų pirkimų procedūras;</w:t>
      </w:r>
    </w:p>
    <w:p w:rsidR="00EA3F48" w:rsidRDefault="00E004D4" w:rsidP="000558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t>8.3. priimant va</w:t>
      </w:r>
      <w:r w:rsidR="00EA3F48">
        <w:rPr>
          <w:rFonts w:ascii="Times New Roman" w:eastAsia="Times New Roman" w:hAnsi="Times New Roman" w:cs="Times New Roman"/>
          <w:sz w:val="24"/>
          <w:szCs w:val="24"/>
          <w:lang w:eastAsia="lt-LT"/>
        </w:rPr>
        <w:t>ikus į lopšelį-darželį;</w:t>
      </w:r>
    </w:p>
    <w:p w:rsidR="00EA3F48" w:rsidRDefault="00E004D4" w:rsidP="000558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t>8.4. organizuojant vaikų</w:t>
      </w:r>
      <w:r w:rsidR="00EA3F4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maitinimą lopšelyje-darželyje;</w:t>
      </w:r>
    </w:p>
    <w:p w:rsidR="00E004D4" w:rsidRDefault="00E004D4" w:rsidP="000558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t>8.5. gautų lėšų tikslinis panaudojimas.</w:t>
      </w:r>
    </w:p>
    <w:p w:rsidR="00E004D4" w:rsidRDefault="00E004D4" w:rsidP="0005583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III SKYRIUS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05583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KORUPCIJOS PREVENCIJOS PRINCIPAI</w:t>
      </w:r>
    </w:p>
    <w:p w:rsidR="00EA3F48" w:rsidRDefault="00E004D4" w:rsidP="000558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9. Korupcijos prevencijos programa įgyvendinama vadovaujantis šiais principais: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9.1. teisėtumo – korupcijos prevencijos priemonės įgyvendinamos laikantis Lietuvos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Respublikos Konstitucijos, įstatymų ir kitų teisės aktų reikalavimų bei užtikrinant pagrindinių</w:t>
      </w:r>
      <w:r w:rsidR="00EA3F48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asmens teisių laisvių apsaugą;</w:t>
      </w:r>
    </w:p>
    <w:p w:rsidR="00EA3F48" w:rsidRDefault="00E004D4" w:rsidP="000558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t>9.2. visuotinio privalomumo – korupcijos prevencijos subjektais gali būti visis įstaigos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darbuotojai;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9.3. sąveikos – korupcijos prevencijos priemonių veiksmingumas užtikrinamas derinant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visų korupcijos prevencijos subjektų veiksmus, keičiantis subjektams reikalinga informacija ir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teikiant vienas kitam kitokią</w:t>
      </w:r>
      <w:r w:rsidR="00EA3F4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pagalbą;</w:t>
      </w:r>
    </w:p>
    <w:p w:rsidR="00E004D4" w:rsidRDefault="00E004D4" w:rsidP="000558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t>9.4. pastovumo – korupcijos prevencijos priemonių veiksmingumo užtikrinamas nuolat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tikrinant ir peržiūrint korupcijos prevencijos priemonių įgyvendinimo rezultatus bei teikiant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pasiūlymus dėl atitinkamų priemonių veiksmingumo didinimo institucijai, kuri pagal savo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kompetenciją įgaliota įgyvendinti tokius pasiūlymus.</w:t>
      </w:r>
    </w:p>
    <w:p w:rsidR="00E004D4" w:rsidRDefault="00E004D4" w:rsidP="0005583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IV SKYRIUS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05583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PROGRAMOS TIKSLAI IR UŽDAVINIAI</w:t>
      </w:r>
    </w:p>
    <w:p w:rsidR="00EA3F48" w:rsidRDefault="00EA3F48" w:rsidP="000558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10. Programos tikslai yra:</w:t>
      </w:r>
    </w:p>
    <w:p w:rsidR="00EA3F48" w:rsidRDefault="00E004D4" w:rsidP="000558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t>10.1. atskleisti ir šalinti priežastis bei prielaidas korupcijai lopšelyje-darželyje atsirasti ir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plisti. Užkirsti kelią korupcijos atsiradimui, pašalinti veiklos sričių spragas, dėl kurių gal</w:t>
      </w:r>
      <w:r w:rsidR="00EA3F48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EA3F48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atsirasti sąlygos korupcijai;</w:t>
      </w:r>
    </w:p>
    <w:p w:rsidR="00EA3F48" w:rsidRDefault="00E004D4" w:rsidP="000558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t>10.2. sukurti ir įgyvendinti veiksmingą ilgalaikių antikorupcinių priemonių sistemą,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skatinančią plėtoti ryšius tarp administracijos, darbuotojų, šeimų, šalinti priežastis </w:t>
      </w:r>
      <w:r w:rsidR="00EA3F48">
        <w:rPr>
          <w:rFonts w:ascii="Times New Roman" w:eastAsia="Times New Roman" w:hAnsi="Times New Roman" w:cs="Times New Roman"/>
          <w:sz w:val="24"/>
          <w:szCs w:val="24"/>
          <w:lang w:eastAsia="lt-LT"/>
        </w:rPr>
        <w:t>pasinaudoti</w:t>
      </w:r>
      <w:r w:rsidR="00EA3F48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tarnybine padėtimi;</w:t>
      </w:r>
    </w:p>
    <w:p w:rsidR="00EA3F48" w:rsidRDefault="00E004D4" w:rsidP="000558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t>10.3. plėtoti antikorupcinę kultūrą, siekiant padidinti visuomen</w:t>
      </w:r>
      <w:r w:rsidR="00EA3F48">
        <w:rPr>
          <w:rFonts w:ascii="Times New Roman" w:eastAsia="Times New Roman" w:hAnsi="Times New Roman" w:cs="Times New Roman"/>
          <w:sz w:val="24"/>
          <w:szCs w:val="24"/>
          <w:lang w:eastAsia="lt-LT"/>
        </w:rPr>
        <w:t>ės pasitikėjimą ugdymo</w:t>
      </w:r>
      <w:r w:rsidR="00EA3F48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įstaiga.</w:t>
      </w:r>
    </w:p>
    <w:p w:rsidR="00EA3F48" w:rsidRDefault="00E004D4" w:rsidP="000558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t>11. Korupci</w:t>
      </w:r>
      <w:r w:rsidR="00EA3F48">
        <w:rPr>
          <w:rFonts w:ascii="Times New Roman" w:eastAsia="Times New Roman" w:hAnsi="Times New Roman" w:cs="Times New Roman"/>
          <w:sz w:val="24"/>
          <w:szCs w:val="24"/>
          <w:lang w:eastAsia="lt-LT"/>
        </w:rPr>
        <w:t>jos prevencijos uždaviniai yra:</w:t>
      </w:r>
    </w:p>
    <w:p w:rsidR="00EA3F48" w:rsidRDefault="00E004D4" w:rsidP="000558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t>11.1. užtikrinti efektyvų numatytų priemonių įgyvendinimą</w:t>
      </w:r>
      <w:r w:rsidR="00EA3F48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EA3F48" w:rsidRDefault="00E004D4" w:rsidP="000558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t>11.2. nustatyti veiklos sritis, kuriose yra ko</w:t>
      </w:r>
      <w:r w:rsidR="00EA3F48">
        <w:rPr>
          <w:rFonts w:ascii="Times New Roman" w:eastAsia="Times New Roman" w:hAnsi="Times New Roman" w:cs="Times New Roman"/>
          <w:sz w:val="24"/>
          <w:szCs w:val="24"/>
          <w:lang w:eastAsia="lt-LT"/>
        </w:rPr>
        <w:t>rupcijos pasireiškimo tikimybė;</w:t>
      </w:r>
    </w:p>
    <w:p w:rsidR="00EA3F48" w:rsidRDefault="00E004D4" w:rsidP="000558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t>11.3. antikorupciniu požiūriu vertinti lopšelio-d</w:t>
      </w:r>
      <w:r w:rsidR="00EA3F48">
        <w:rPr>
          <w:rFonts w:ascii="Times New Roman" w:eastAsia="Times New Roman" w:hAnsi="Times New Roman" w:cs="Times New Roman"/>
          <w:sz w:val="24"/>
          <w:szCs w:val="24"/>
          <w:lang w:eastAsia="lt-LT"/>
        </w:rPr>
        <w:t>arželio įsakymus ir sprendimus;</w:t>
      </w:r>
    </w:p>
    <w:p w:rsidR="00EA3F48" w:rsidRDefault="00E004D4" w:rsidP="000558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t>11.4. įtraukti į korupcijos preven</w:t>
      </w:r>
      <w:r w:rsidR="00EA3F48">
        <w:rPr>
          <w:rFonts w:ascii="Times New Roman" w:eastAsia="Times New Roman" w:hAnsi="Times New Roman" w:cs="Times New Roman"/>
          <w:sz w:val="24"/>
          <w:szCs w:val="24"/>
          <w:lang w:eastAsia="lt-LT"/>
        </w:rPr>
        <w:t>ciją visuomenę ir žiniasklaidą;</w:t>
      </w:r>
    </w:p>
    <w:p w:rsidR="00EA3F48" w:rsidRDefault="00E004D4" w:rsidP="000558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t>11.5. stiprinti bendradarbiavimą su korupcijos prevenci</w:t>
      </w:r>
      <w:r w:rsidR="00EA3F48">
        <w:rPr>
          <w:rFonts w:ascii="Times New Roman" w:eastAsia="Times New Roman" w:hAnsi="Times New Roman" w:cs="Times New Roman"/>
          <w:sz w:val="24"/>
          <w:szCs w:val="24"/>
          <w:lang w:eastAsia="lt-LT"/>
        </w:rPr>
        <w:t>ją vykdančiomis institucijomis;</w:t>
      </w:r>
    </w:p>
    <w:p w:rsidR="00E004D4" w:rsidRDefault="00E004D4" w:rsidP="000558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t>11.6. viešai skelbti informaciją apie korupcijos prevencijos veiksmus ir jų rezultatus.</w:t>
      </w:r>
    </w:p>
    <w:p w:rsidR="00E004D4" w:rsidRDefault="00E004D4" w:rsidP="0005583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V SKYRIUS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PROGRAMOS TIKSLŲ IR UŽDAVINIŲ VERTINIMO KRITERIJAI</w:t>
      </w:r>
    </w:p>
    <w:p w:rsidR="00EA3F48" w:rsidRDefault="00E004D4" w:rsidP="000558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12. Programos rezultatyvumas nustatomas vadovaujantis </w:t>
      </w:r>
      <w:r w:rsidR="00EA3F48">
        <w:rPr>
          <w:rFonts w:ascii="Times New Roman" w:eastAsia="Times New Roman" w:hAnsi="Times New Roman" w:cs="Times New Roman"/>
          <w:sz w:val="24"/>
          <w:szCs w:val="24"/>
          <w:lang w:eastAsia="lt-LT"/>
        </w:rPr>
        <w:t>kiekybės ir kokybės rodikliais:</w:t>
      </w:r>
    </w:p>
    <w:p w:rsidR="00EA3F48" w:rsidRDefault="00E004D4" w:rsidP="000558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12.1. korupcijos pasireiškimo tikimybės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nustatymu lopšelyje-darželyje „Riešutėlis“</w:t>
      </w:r>
      <w:r w:rsidR="00EA3F48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EA3F48" w:rsidRDefault="00E004D4" w:rsidP="000558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t>12.2. skundų, pateiktų teismui, administracinių ginčų</w:t>
      </w:r>
      <w:r w:rsidR="00EA3F4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komisijai, skaičiaus mažėjimu;</w:t>
      </w:r>
    </w:p>
    <w:p w:rsidR="00EA3F48" w:rsidRDefault="00E004D4" w:rsidP="000558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t>12.3. įvykdytų ir neįvykdytų programos įgyvendi</w:t>
      </w:r>
      <w:r w:rsidR="00EA3F48">
        <w:rPr>
          <w:rFonts w:ascii="Times New Roman" w:eastAsia="Times New Roman" w:hAnsi="Times New Roman" w:cs="Times New Roman"/>
          <w:sz w:val="24"/>
          <w:szCs w:val="24"/>
          <w:lang w:eastAsia="lt-LT"/>
        </w:rPr>
        <w:t>nimo priemonių skaičiumi;</w:t>
      </w:r>
    </w:p>
    <w:p w:rsidR="00EA3F48" w:rsidRDefault="00E004D4" w:rsidP="000558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t>12.4. anoniminių ir oficialių pranešimų apie galimus korupcinio pobūdžio nusi</w:t>
      </w:r>
      <w:r w:rsidR="00EA3F48">
        <w:rPr>
          <w:rFonts w:ascii="Times New Roman" w:eastAsia="Times New Roman" w:hAnsi="Times New Roman" w:cs="Times New Roman"/>
          <w:sz w:val="24"/>
          <w:szCs w:val="24"/>
          <w:lang w:eastAsia="lt-LT"/>
        </w:rPr>
        <w:t>kaltimus</w:t>
      </w:r>
      <w:r w:rsidR="00EA3F48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skaičiumi ir santykiu;</w:t>
      </w:r>
    </w:p>
    <w:p w:rsidR="00E004D4" w:rsidRDefault="00E004D4" w:rsidP="000558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t>12.5. specialių straipsnių spaudos leidiniuose, darbo posėdžiuose skaičiumi.</w:t>
      </w:r>
    </w:p>
    <w:p w:rsidR="00E004D4" w:rsidRDefault="00E004D4" w:rsidP="0005583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br/>
        <w:t>VI SKYRIUS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PROGRAMOS ADMINISTRAVIMAS</w:t>
      </w:r>
    </w:p>
    <w:p w:rsidR="00EA3F48" w:rsidRDefault="00E004D4" w:rsidP="000558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13. Programai įgyvendinti sudaromas programos įgyvendinimo priemonių planas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(priedas Nr.2), kurio priemonių įvykdymo laikotarpis sutampa su programos į</w:t>
      </w:r>
      <w:r w:rsidR="00EA3F48">
        <w:rPr>
          <w:rFonts w:ascii="Times New Roman" w:eastAsia="Times New Roman" w:hAnsi="Times New Roman" w:cs="Times New Roman"/>
          <w:sz w:val="24"/>
          <w:szCs w:val="24"/>
          <w:lang w:eastAsia="lt-LT"/>
        </w:rPr>
        <w:t>gyvendinimo</w:t>
      </w:r>
      <w:r w:rsidR="00EA3F48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pradžia ir pabaiga.</w:t>
      </w:r>
    </w:p>
    <w:p w:rsidR="00EA3F48" w:rsidRDefault="00E004D4" w:rsidP="000558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t>14. Programoje numatytas priemones įgyvendina lopšelio-darželio „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Riešutėlis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direktorius ir programos įgyvendinimo priem</w:t>
      </w:r>
      <w:r w:rsidR="00EA3F48">
        <w:rPr>
          <w:rFonts w:ascii="Times New Roman" w:eastAsia="Times New Roman" w:hAnsi="Times New Roman" w:cs="Times New Roman"/>
          <w:sz w:val="24"/>
          <w:szCs w:val="24"/>
          <w:lang w:eastAsia="lt-LT"/>
        </w:rPr>
        <w:t>onių plane nurodyti vykdytojai:</w:t>
      </w:r>
    </w:p>
    <w:p w:rsidR="00EA3F48" w:rsidRDefault="00E004D4" w:rsidP="000558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t>14.1. darbo grupė įgaliota vykdyti korupcijos prevenciją ir jos kontrolę yra atsakinga už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korupcijos prevencijos įgyve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ndinimą lopšelyje-darželyje „Riešutėlis</w:t>
      </w:r>
      <w:r w:rsidR="00EA3F48">
        <w:rPr>
          <w:rFonts w:ascii="Times New Roman" w:eastAsia="Times New Roman" w:hAnsi="Times New Roman" w:cs="Times New Roman"/>
          <w:sz w:val="24"/>
          <w:szCs w:val="24"/>
          <w:lang w:eastAsia="lt-LT"/>
        </w:rPr>
        <w:t>“;</w:t>
      </w:r>
    </w:p>
    <w:p w:rsidR="00E004D4" w:rsidRPr="00E004D4" w:rsidRDefault="00E004D4" w:rsidP="000558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t>14.2. darbo grupė įgaliota vykdyti korupcijos prevenciją ir jos kontrolę. Pirmininkas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kartą per metus, ne vėliau iki einamųjų metų gegužės 30 d. pateikia lopšelio-darželio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Riešutėlis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t>“ direktoriui ataskaitą apie korupcijos prevencijos programos priemonių plano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vykdymą. Ataskaita skelbiama viešai informaciniame stende.</w:t>
      </w:r>
    </w:p>
    <w:p w:rsidR="00E004D4" w:rsidRDefault="00E004D4" w:rsidP="0005583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VII SKYRIUS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BAIGIAMOSIOS NUOSTATOS</w:t>
      </w:r>
    </w:p>
    <w:p w:rsidR="00EA3F48" w:rsidRDefault="00E004D4" w:rsidP="0005583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15. Šia programa reikiama sumažinti korupcijos pasireiškimo tikimybę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lopšelyje-darželyje „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Riešutėlis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t>“, užtikrinti korupcijos prevencijos vykdymą, padidinti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visuomenės pasitikėjimą įsta</w:t>
      </w:r>
      <w:r w:rsidR="00EA3F48">
        <w:rPr>
          <w:rFonts w:ascii="Times New Roman" w:eastAsia="Times New Roman" w:hAnsi="Times New Roman" w:cs="Times New Roman"/>
          <w:sz w:val="24"/>
          <w:szCs w:val="24"/>
          <w:lang w:eastAsia="lt-LT"/>
        </w:rPr>
        <w:t>iga ir teikiamomis paslaugomis.</w:t>
      </w:r>
    </w:p>
    <w:p w:rsidR="00EA3F48" w:rsidRDefault="00E004D4" w:rsidP="0005583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t>16. Korupcinė situacija vertinama ir korupcijos programos nuostatos bei jos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vykdymo priemonių planas peržiūrimi kas treji metai. Esant būtinybe</w:t>
      </w:r>
      <w:r w:rsidR="00EA3F48">
        <w:rPr>
          <w:rFonts w:ascii="Times New Roman" w:eastAsia="Times New Roman" w:hAnsi="Times New Roman" w:cs="Times New Roman"/>
          <w:sz w:val="24"/>
          <w:szCs w:val="24"/>
          <w:lang w:eastAsia="lt-LT"/>
        </w:rPr>
        <w:t>i programa gali būti</w:t>
      </w:r>
      <w:r w:rsidR="00EA3F48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papildoma.</w:t>
      </w:r>
    </w:p>
    <w:p w:rsidR="000464D7" w:rsidRDefault="00E004D4" w:rsidP="0005583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t>17. Už šios programos įgyvendinimą paskirti asmenys, nesilaikantys šioje</w:t>
      </w:r>
      <w:r w:rsidRPr="00E004D4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programoje nustatytų reikalavimų, atsako pagal galiojančius Lietuvos Respublikos teisės ak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tus.</w:t>
      </w:r>
    </w:p>
    <w:p w:rsidR="00E004D4" w:rsidRDefault="00E004D4" w:rsidP="0005583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004D4" w:rsidRPr="00E004D4" w:rsidRDefault="00E004D4" w:rsidP="00055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______________________________________</w:t>
      </w:r>
    </w:p>
    <w:sectPr w:rsidR="00E004D4" w:rsidRPr="00E004D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D4"/>
    <w:rsid w:val="000464D7"/>
    <w:rsid w:val="00055839"/>
    <w:rsid w:val="00B01FE3"/>
    <w:rsid w:val="00E004D4"/>
    <w:rsid w:val="00EA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A9389-BF01-437E-BB25-8417027D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4544</Words>
  <Characters>2591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Giluzis</dc:creator>
  <cp:keywords/>
  <dc:description/>
  <cp:lastModifiedBy>Giluzis</cp:lastModifiedBy>
  <cp:revision>3</cp:revision>
  <dcterms:created xsi:type="dcterms:W3CDTF">2022-06-09T15:28:00Z</dcterms:created>
  <dcterms:modified xsi:type="dcterms:W3CDTF">2022-06-16T15:08:00Z</dcterms:modified>
</cp:coreProperties>
</file>